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50" w:rsidRPr="00274EC6" w:rsidRDefault="00BC234A" w:rsidP="00BC234A">
      <w:pPr>
        <w:ind w:firstLine="708"/>
        <w:jc w:val="center"/>
        <w:rPr>
          <w:b/>
          <w:sz w:val="24"/>
          <w:szCs w:val="27"/>
          <w:lang w:val="uz-Cyrl-UZ"/>
        </w:rPr>
      </w:pPr>
      <w:r w:rsidRPr="00274EC6">
        <w:rPr>
          <w:b/>
          <w:sz w:val="24"/>
          <w:szCs w:val="27"/>
          <w:lang w:val="uz-Latn-UZ"/>
        </w:rPr>
        <w:t>“</w:t>
      </w:r>
      <w:r w:rsidRPr="00274EC6">
        <w:rPr>
          <w:b/>
          <w:sz w:val="24"/>
          <w:szCs w:val="27"/>
          <w:lang w:val="uz-Cyrl-UZ"/>
        </w:rPr>
        <w:t>Andijon biokimyo zavodi</w:t>
      </w:r>
      <w:r w:rsidRPr="00274EC6">
        <w:rPr>
          <w:b/>
          <w:sz w:val="24"/>
          <w:szCs w:val="27"/>
          <w:lang w:val="uz-Latn-UZ"/>
        </w:rPr>
        <w:t>”</w:t>
      </w:r>
      <w:r w:rsidRPr="00274EC6">
        <w:rPr>
          <w:b/>
          <w:sz w:val="24"/>
          <w:szCs w:val="27"/>
          <w:lang w:val="uz-Cyrl-UZ"/>
        </w:rPr>
        <w:t xml:space="preserve"> АЖ</w:t>
      </w:r>
    </w:p>
    <w:p w:rsidR="00BC234A" w:rsidRPr="00274EC6" w:rsidRDefault="00BC234A" w:rsidP="00BC234A">
      <w:pPr>
        <w:ind w:firstLine="708"/>
        <w:jc w:val="center"/>
        <w:rPr>
          <w:b/>
          <w:sz w:val="24"/>
          <w:szCs w:val="27"/>
          <w:lang w:val="uz-Cyrl-UZ"/>
        </w:rPr>
      </w:pPr>
      <w:r w:rsidRPr="00274EC6">
        <w:rPr>
          <w:b/>
          <w:sz w:val="24"/>
          <w:szCs w:val="27"/>
          <w:lang w:val="uz-Cyrl-UZ"/>
        </w:rPr>
        <w:t>Акциядорлар диққатига</w:t>
      </w:r>
    </w:p>
    <w:p w:rsidR="00BC234A" w:rsidRDefault="00BC234A" w:rsidP="00715E57">
      <w:pPr>
        <w:ind w:firstLine="708"/>
        <w:jc w:val="both"/>
        <w:rPr>
          <w:sz w:val="24"/>
          <w:szCs w:val="27"/>
          <w:lang w:val="uz-Cyrl-UZ"/>
        </w:rPr>
      </w:pPr>
    </w:p>
    <w:p w:rsidR="00715E57" w:rsidRPr="0058427D" w:rsidRDefault="00715E57" w:rsidP="00715E57">
      <w:pPr>
        <w:ind w:firstLine="708"/>
        <w:jc w:val="both"/>
        <w:rPr>
          <w:sz w:val="24"/>
          <w:szCs w:val="27"/>
          <w:lang w:val="uz-Cyrl-UZ"/>
        </w:rPr>
      </w:pPr>
      <w:r w:rsidRPr="0058427D">
        <w:rPr>
          <w:sz w:val="24"/>
          <w:szCs w:val="27"/>
          <w:lang w:val="uz-Latn-UZ"/>
        </w:rPr>
        <w:t>201</w:t>
      </w:r>
      <w:r w:rsidRPr="0058427D">
        <w:rPr>
          <w:sz w:val="24"/>
          <w:szCs w:val="27"/>
          <w:lang w:val="uz-Cyrl-UZ"/>
        </w:rPr>
        <w:t>8</w:t>
      </w:r>
      <w:r w:rsidRPr="0058427D">
        <w:rPr>
          <w:sz w:val="24"/>
          <w:szCs w:val="27"/>
          <w:lang w:val="uz-Latn-UZ"/>
        </w:rPr>
        <w:t xml:space="preserve"> йил </w:t>
      </w:r>
      <w:r w:rsidR="00442515" w:rsidRPr="00154350">
        <w:rPr>
          <w:sz w:val="24"/>
          <w:szCs w:val="27"/>
          <w:lang w:val="uz-Cyrl-UZ"/>
        </w:rPr>
        <w:t>4</w:t>
      </w:r>
      <w:r w:rsidRPr="0058427D">
        <w:rPr>
          <w:sz w:val="24"/>
          <w:szCs w:val="27"/>
          <w:lang w:val="uz-Latn-UZ"/>
        </w:rPr>
        <w:t xml:space="preserve"> </w:t>
      </w:r>
      <w:r w:rsidR="00442515" w:rsidRPr="00154350">
        <w:rPr>
          <w:sz w:val="24"/>
          <w:szCs w:val="27"/>
          <w:lang w:val="uz-Cyrl-UZ"/>
        </w:rPr>
        <w:t xml:space="preserve">июл </w:t>
      </w:r>
      <w:r w:rsidRPr="0058427D">
        <w:rPr>
          <w:sz w:val="24"/>
          <w:szCs w:val="27"/>
          <w:lang w:val="uz-Latn-UZ"/>
        </w:rPr>
        <w:t xml:space="preserve">куни соат </w:t>
      </w:r>
      <w:r w:rsidRPr="0058427D">
        <w:rPr>
          <w:sz w:val="24"/>
          <w:szCs w:val="27"/>
          <w:lang w:val="uz-Cyrl-UZ"/>
        </w:rPr>
        <w:t>10</w:t>
      </w:r>
      <w:r w:rsidRPr="0058427D">
        <w:rPr>
          <w:sz w:val="24"/>
          <w:szCs w:val="27"/>
          <w:lang w:val="uz-Latn-UZ"/>
        </w:rPr>
        <w:t>:00 да</w:t>
      </w:r>
      <w:r w:rsidRPr="0058427D">
        <w:rPr>
          <w:sz w:val="24"/>
          <w:szCs w:val="27"/>
          <w:lang w:val="uz-Cyrl-UZ"/>
        </w:rPr>
        <w:t xml:space="preserve"> Андижон шаҳри, Бобур шох кўчаси 12-уйда </w:t>
      </w:r>
      <w:r w:rsidRPr="0058427D">
        <w:rPr>
          <w:sz w:val="24"/>
          <w:szCs w:val="27"/>
          <w:lang w:val="uz-Latn-UZ"/>
        </w:rPr>
        <w:t>“</w:t>
      </w:r>
      <w:r w:rsidRPr="0058427D">
        <w:rPr>
          <w:sz w:val="24"/>
          <w:szCs w:val="27"/>
          <w:lang w:val="uz-Cyrl-UZ"/>
        </w:rPr>
        <w:t>Andijon biokimyo zavodi</w:t>
      </w:r>
      <w:r w:rsidRPr="0058427D">
        <w:rPr>
          <w:sz w:val="24"/>
          <w:szCs w:val="27"/>
          <w:lang w:val="uz-Latn-UZ"/>
        </w:rPr>
        <w:t>”</w:t>
      </w:r>
      <w:r w:rsidRPr="0058427D">
        <w:rPr>
          <w:sz w:val="24"/>
          <w:szCs w:val="27"/>
          <w:lang w:val="uz-Cyrl-UZ"/>
        </w:rPr>
        <w:t xml:space="preserve"> АЖ</w:t>
      </w:r>
      <w:r w:rsidRPr="0058427D">
        <w:rPr>
          <w:b/>
          <w:sz w:val="24"/>
          <w:szCs w:val="27"/>
          <w:lang w:val="uz-Cyrl-UZ"/>
        </w:rPr>
        <w:t xml:space="preserve"> </w:t>
      </w:r>
      <w:r w:rsidRPr="0058427D">
        <w:rPr>
          <w:sz w:val="24"/>
          <w:szCs w:val="27"/>
          <w:lang w:val="uz-Latn-UZ"/>
        </w:rPr>
        <w:t>мажлислар залида</w:t>
      </w:r>
      <w:r w:rsidRPr="0058427D">
        <w:rPr>
          <w:sz w:val="24"/>
          <w:szCs w:val="27"/>
          <w:lang w:val="uz-Cyrl-UZ"/>
        </w:rPr>
        <w:t xml:space="preserve"> акциядорлик жамиятининг </w:t>
      </w:r>
      <w:r w:rsidRPr="0058427D">
        <w:rPr>
          <w:color w:val="000000"/>
          <w:sz w:val="24"/>
          <w:lang w:val="uz-Cyrl-UZ"/>
        </w:rPr>
        <w:t>201</w:t>
      </w:r>
      <w:r w:rsidR="00442515" w:rsidRPr="0058427D">
        <w:rPr>
          <w:color w:val="000000"/>
          <w:sz w:val="24"/>
          <w:lang w:val="uz-Cyrl-UZ"/>
        </w:rPr>
        <w:t>8</w:t>
      </w:r>
      <w:r w:rsidRPr="0058427D">
        <w:rPr>
          <w:color w:val="000000"/>
          <w:sz w:val="24"/>
          <w:lang w:val="uz-Cyrl-UZ"/>
        </w:rPr>
        <w:t xml:space="preserve"> йил молиявий-хўжалик фаолияти якунлари бўйича акциядорларнинг йиллик </w:t>
      </w:r>
      <w:r w:rsidR="00442515" w:rsidRPr="0058427D">
        <w:rPr>
          <w:color w:val="000000"/>
          <w:sz w:val="24"/>
          <w:lang w:val="uz-Cyrl-UZ"/>
        </w:rPr>
        <w:t xml:space="preserve">ҳисобот </w:t>
      </w:r>
      <w:r w:rsidRPr="0058427D">
        <w:rPr>
          <w:color w:val="000000"/>
          <w:sz w:val="24"/>
          <w:lang w:val="uz-Cyrl-UZ"/>
        </w:rPr>
        <w:t>умумий йиғилиши</w:t>
      </w:r>
      <w:r w:rsidRPr="0058427D">
        <w:rPr>
          <w:sz w:val="24"/>
          <w:szCs w:val="27"/>
          <w:lang w:val="uz-Latn-UZ"/>
        </w:rPr>
        <w:t xml:space="preserve"> бўлиб ўтади.</w:t>
      </w:r>
    </w:p>
    <w:p w:rsidR="00715E57" w:rsidRPr="00274EC6" w:rsidRDefault="005A5F40" w:rsidP="00715E57">
      <w:pPr>
        <w:ind w:left="708" w:firstLine="708"/>
        <w:jc w:val="center"/>
        <w:rPr>
          <w:b/>
          <w:sz w:val="24"/>
          <w:szCs w:val="27"/>
          <w:lang w:val="uz-Cyrl-UZ"/>
        </w:rPr>
      </w:pPr>
      <w:r w:rsidRPr="00274EC6">
        <w:rPr>
          <w:b/>
          <w:sz w:val="24"/>
          <w:szCs w:val="27"/>
          <w:lang w:val="uz-Cyrl-UZ"/>
        </w:rPr>
        <w:t>ЙИҒИЛИШ КУН ТАРТИБИ:</w:t>
      </w:r>
    </w:p>
    <w:p w:rsidR="00442515" w:rsidRPr="0058427D" w:rsidRDefault="00442515" w:rsidP="00C2657F">
      <w:pPr>
        <w:pStyle w:val="a4"/>
        <w:spacing w:before="0" w:beforeAutospacing="0" w:after="0" w:afterAutospacing="0"/>
        <w:ind w:firstLine="720"/>
        <w:jc w:val="both"/>
        <w:rPr>
          <w:color w:val="333333"/>
          <w:szCs w:val="25"/>
          <w:lang w:val="uz-Cyrl-UZ"/>
        </w:rPr>
      </w:pPr>
    </w:p>
    <w:p w:rsidR="00290008" w:rsidRPr="0058427D" w:rsidRDefault="00C2657F" w:rsidP="00154350">
      <w:pPr>
        <w:pStyle w:val="a4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333333"/>
          <w:szCs w:val="25"/>
          <w:lang w:val="uz-Cyrl-UZ"/>
        </w:rPr>
      </w:pPr>
      <w:r w:rsidRPr="0058427D">
        <w:rPr>
          <w:color w:val="333333"/>
          <w:szCs w:val="25"/>
          <w:lang w:val="uz-Latn-UZ"/>
        </w:rPr>
        <w:t>1.</w:t>
      </w:r>
      <w:r w:rsidR="00290008" w:rsidRPr="0058427D">
        <w:rPr>
          <w:color w:val="333333"/>
          <w:szCs w:val="25"/>
          <w:lang w:val="uz-Cyrl-UZ"/>
        </w:rPr>
        <w:t>Ж</w:t>
      </w:r>
      <w:r w:rsidR="00290008" w:rsidRPr="0058427D">
        <w:rPr>
          <w:color w:val="333333"/>
          <w:szCs w:val="25"/>
          <w:lang w:val="uz-Latn-UZ"/>
        </w:rPr>
        <w:t xml:space="preserve">амият акциядорларининг 2018 йил якунлари бўйича йиллик </w:t>
      </w:r>
      <w:r w:rsidR="00EE56D9">
        <w:rPr>
          <w:color w:val="333333"/>
          <w:szCs w:val="25"/>
          <w:lang w:val="uz-Cyrl-UZ"/>
        </w:rPr>
        <w:t xml:space="preserve">ҳисобот </w:t>
      </w:r>
      <w:r w:rsidR="00290008" w:rsidRPr="0058427D">
        <w:rPr>
          <w:color w:val="333333"/>
          <w:szCs w:val="25"/>
          <w:lang w:val="uz-Latn-UZ"/>
        </w:rPr>
        <w:t>умумий йиғилишининг регламентини тасдиқлаш;</w:t>
      </w:r>
    </w:p>
    <w:p w:rsidR="00290008" w:rsidRPr="0058427D" w:rsidRDefault="00290008" w:rsidP="00265D02">
      <w:pPr>
        <w:pStyle w:val="a4"/>
        <w:spacing w:before="0" w:beforeAutospacing="0" w:after="0" w:afterAutospacing="0"/>
        <w:ind w:firstLine="720"/>
        <w:jc w:val="both"/>
        <w:rPr>
          <w:color w:val="333333"/>
          <w:szCs w:val="25"/>
          <w:lang w:val="uz-Cyrl-UZ"/>
        </w:rPr>
      </w:pPr>
      <w:r w:rsidRPr="0058427D">
        <w:rPr>
          <w:color w:val="333333"/>
          <w:szCs w:val="25"/>
          <w:lang w:val="uz-Cyrl-UZ"/>
        </w:rPr>
        <w:t xml:space="preserve">2. Саноқ комиссияси </w:t>
      </w:r>
      <w:r w:rsidR="00DF0FDD">
        <w:rPr>
          <w:color w:val="333333"/>
          <w:szCs w:val="25"/>
          <w:lang w:val="uz-Cyrl-UZ"/>
        </w:rPr>
        <w:t xml:space="preserve">сони ва шахсий </w:t>
      </w:r>
      <w:r w:rsidRPr="0058427D">
        <w:rPr>
          <w:color w:val="333333"/>
          <w:szCs w:val="25"/>
          <w:lang w:val="uz-Cyrl-UZ"/>
        </w:rPr>
        <w:t xml:space="preserve">таркибини </w:t>
      </w:r>
      <w:r w:rsidR="00DF0FDD">
        <w:rPr>
          <w:color w:val="333333"/>
          <w:szCs w:val="25"/>
          <w:lang w:val="uz-Cyrl-UZ"/>
        </w:rPr>
        <w:t>тасдиқлаш</w:t>
      </w:r>
      <w:r w:rsidRPr="0058427D">
        <w:rPr>
          <w:color w:val="333333"/>
          <w:szCs w:val="25"/>
          <w:lang w:val="uz-Cyrl-UZ"/>
        </w:rPr>
        <w:t>;</w:t>
      </w:r>
    </w:p>
    <w:p w:rsidR="00290008" w:rsidRPr="0058427D" w:rsidRDefault="00290008" w:rsidP="00265D02">
      <w:pPr>
        <w:pStyle w:val="a4"/>
        <w:spacing w:before="0" w:beforeAutospacing="0" w:after="0" w:afterAutospacing="0"/>
        <w:ind w:firstLine="720"/>
        <w:jc w:val="both"/>
        <w:rPr>
          <w:color w:val="333333"/>
          <w:szCs w:val="25"/>
          <w:lang w:val="uz-Cyrl-UZ"/>
        </w:rPr>
      </w:pPr>
      <w:r w:rsidRPr="0058427D">
        <w:rPr>
          <w:color w:val="333333"/>
          <w:szCs w:val="25"/>
          <w:lang w:val="uz-Cyrl-UZ"/>
        </w:rPr>
        <w:t>3.</w:t>
      </w:r>
      <w:r w:rsidR="00C2657F" w:rsidRPr="0058427D">
        <w:rPr>
          <w:color w:val="333333"/>
          <w:szCs w:val="25"/>
          <w:lang w:val="uz-Latn-UZ"/>
        </w:rPr>
        <w:t> Жамият Кузатув кенгашининг 201</w:t>
      </w:r>
      <w:r w:rsidR="00442515" w:rsidRPr="0058427D">
        <w:rPr>
          <w:color w:val="333333"/>
          <w:szCs w:val="25"/>
          <w:lang w:val="uz-Cyrl-UZ"/>
        </w:rPr>
        <w:t>8</w:t>
      </w:r>
      <w:r w:rsidR="00C2657F" w:rsidRPr="0058427D">
        <w:rPr>
          <w:color w:val="333333"/>
          <w:szCs w:val="25"/>
          <w:lang w:val="uz-Latn-UZ"/>
        </w:rPr>
        <w:t xml:space="preserve"> йилда амалга оширган ишлари, жамиятни ривожлантириш стратегиясига эришиш бўйича кўрилаётган чора-тадбирлар тўғрисидаги ва корпоратив бошқарув талабларини бажарилиши бўйича ҳисоботларини тасдиқлаш.</w:t>
      </w:r>
    </w:p>
    <w:p w:rsidR="00C2657F" w:rsidRPr="0058427D" w:rsidRDefault="00290008" w:rsidP="00265D02">
      <w:pPr>
        <w:pStyle w:val="a4"/>
        <w:spacing w:before="0" w:beforeAutospacing="0" w:after="0" w:afterAutospacing="0"/>
        <w:ind w:firstLine="720"/>
        <w:jc w:val="both"/>
        <w:rPr>
          <w:color w:val="333333"/>
          <w:szCs w:val="25"/>
          <w:lang w:val="uz-Cyrl-UZ"/>
        </w:rPr>
      </w:pPr>
      <w:r w:rsidRPr="0058427D">
        <w:rPr>
          <w:color w:val="333333"/>
          <w:szCs w:val="25"/>
          <w:lang w:val="uz-Cyrl-UZ"/>
        </w:rPr>
        <w:t>4.</w:t>
      </w:r>
      <w:r w:rsidR="00C2657F" w:rsidRPr="0058427D">
        <w:rPr>
          <w:color w:val="333333"/>
          <w:szCs w:val="25"/>
          <w:lang w:val="uz-Latn-UZ"/>
        </w:rPr>
        <w:t> Жамият</w:t>
      </w:r>
      <w:r w:rsidR="00442515" w:rsidRPr="0058427D">
        <w:rPr>
          <w:color w:val="333333"/>
          <w:szCs w:val="25"/>
          <w:lang w:val="uz-Cyrl-UZ"/>
        </w:rPr>
        <w:t xml:space="preserve"> бошқарув раисининг </w:t>
      </w:r>
      <w:r w:rsidR="00C2657F" w:rsidRPr="0058427D">
        <w:rPr>
          <w:color w:val="333333"/>
          <w:szCs w:val="25"/>
          <w:lang w:val="uz-Latn-UZ"/>
        </w:rPr>
        <w:t>201</w:t>
      </w:r>
      <w:r w:rsidR="00442515" w:rsidRPr="0058427D">
        <w:rPr>
          <w:color w:val="333333"/>
          <w:szCs w:val="25"/>
          <w:lang w:val="uz-Cyrl-UZ"/>
        </w:rPr>
        <w:t>8</w:t>
      </w:r>
      <w:r w:rsidR="00C2657F" w:rsidRPr="0058427D">
        <w:rPr>
          <w:color w:val="333333"/>
          <w:szCs w:val="25"/>
          <w:lang w:val="uz-Latn-UZ"/>
        </w:rPr>
        <w:t xml:space="preserve"> йил </w:t>
      </w:r>
      <w:r w:rsidR="00442515" w:rsidRPr="0058427D">
        <w:rPr>
          <w:color w:val="333333"/>
          <w:szCs w:val="25"/>
          <w:lang w:val="uz-Cyrl-UZ"/>
        </w:rPr>
        <w:t xml:space="preserve">якунлари бўйича </w:t>
      </w:r>
      <w:r w:rsidR="00C2657F" w:rsidRPr="0058427D">
        <w:rPr>
          <w:color w:val="333333"/>
          <w:szCs w:val="25"/>
          <w:lang w:val="uz-Latn-UZ"/>
        </w:rPr>
        <w:t xml:space="preserve">бизнес-режа </w:t>
      </w:r>
      <w:r w:rsidR="00442515" w:rsidRPr="0058427D">
        <w:rPr>
          <w:color w:val="333333"/>
          <w:szCs w:val="25"/>
          <w:lang w:val="uz-Cyrl-UZ"/>
        </w:rPr>
        <w:t xml:space="preserve">параметрларинининг </w:t>
      </w:r>
      <w:r w:rsidR="00C2657F" w:rsidRPr="0058427D">
        <w:rPr>
          <w:color w:val="333333"/>
          <w:szCs w:val="25"/>
          <w:lang w:val="uz-Latn-UZ"/>
        </w:rPr>
        <w:t>бажарилиши</w:t>
      </w:r>
      <w:r w:rsidR="00442515" w:rsidRPr="0058427D">
        <w:rPr>
          <w:color w:val="333333"/>
          <w:szCs w:val="25"/>
          <w:lang w:val="uz-Cyrl-UZ"/>
        </w:rPr>
        <w:t xml:space="preserve"> </w:t>
      </w:r>
      <w:r w:rsidR="00C2657F" w:rsidRPr="0058427D">
        <w:rPr>
          <w:color w:val="333333"/>
          <w:szCs w:val="25"/>
          <w:lang w:val="uz-Latn-UZ"/>
        </w:rPr>
        <w:t xml:space="preserve">ва йил давомида олиб борилган ишлар юзасидан ҳисоботини тасдиқлаш. </w:t>
      </w:r>
    </w:p>
    <w:p w:rsidR="00290008" w:rsidRDefault="00290008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 w:rsidRPr="0058427D">
        <w:rPr>
          <w:color w:val="333333"/>
          <w:szCs w:val="25"/>
          <w:lang w:val="uz-Cyrl-UZ"/>
        </w:rPr>
        <w:t xml:space="preserve">5.  Жамиятнинг </w:t>
      </w:r>
      <w:r w:rsidRPr="0058427D">
        <w:rPr>
          <w:lang w:val="uz-Cyrl-UZ"/>
        </w:rPr>
        <w:t>2018 йилдаги молия-хўжалик фаолияти якунлари бўйича жамият йиллик хисоботини, шу жумладан баланс, молиявий натижалар, фойда ва зарарлар тўғрисидаги хисоботларини тасдиқлаш;</w:t>
      </w:r>
    </w:p>
    <w:p w:rsidR="00290008" w:rsidRPr="0058427D" w:rsidRDefault="00B65B35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>
        <w:rPr>
          <w:lang w:val="uz-Cyrl-UZ"/>
        </w:rPr>
        <w:t xml:space="preserve">6. </w:t>
      </w:r>
      <w:r w:rsidR="00290008" w:rsidRPr="0058427D">
        <w:rPr>
          <w:lang w:val="uz-Cyrl-UZ"/>
        </w:rPr>
        <w:t>Жамиятнинг 2018 йил якунлари бўйича молия-хўжалик фаолияти юзасидан ўтказилган аудиторлик текшируви ҳисоботини тасдиқлаш;</w:t>
      </w:r>
    </w:p>
    <w:p w:rsidR="00290008" w:rsidRPr="0058427D" w:rsidRDefault="00B65B35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>
        <w:rPr>
          <w:lang w:val="uz-Cyrl-UZ"/>
        </w:rPr>
        <w:t>8</w:t>
      </w:r>
      <w:r w:rsidR="00290008" w:rsidRPr="0058427D">
        <w:rPr>
          <w:lang w:val="uz-Cyrl-UZ"/>
        </w:rPr>
        <w:t>. Жамиятнинг 2019 йилги молия-хўжалик фаолиятини аудиторлик текширувидан ўтказиш бўйича аудиторлик ташкилотларидан берилган таклифларини кўриб чиқиш ва аудитор ташкилотига тўланадиган хизмат ҳаққининг энг кўп миқдорини белгилаш;</w:t>
      </w:r>
    </w:p>
    <w:p w:rsidR="00290008" w:rsidRDefault="00B65B35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>
        <w:rPr>
          <w:lang w:val="uz-Cyrl-UZ"/>
        </w:rPr>
        <w:t>9</w:t>
      </w:r>
      <w:r w:rsidR="00290008" w:rsidRPr="0058427D">
        <w:rPr>
          <w:lang w:val="uz-Cyrl-UZ"/>
        </w:rPr>
        <w:t>. 2018 йил якунлари бўйич</w:t>
      </w:r>
      <w:r w:rsidR="00EE56D9">
        <w:rPr>
          <w:lang w:val="uz-Cyrl-UZ"/>
        </w:rPr>
        <w:t>а</w:t>
      </w:r>
      <w:r w:rsidR="00290008" w:rsidRPr="0058427D">
        <w:rPr>
          <w:lang w:val="uz-Cyrl-UZ"/>
        </w:rPr>
        <w:t xml:space="preserve"> жамият тафтиш комиссияси </w:t>
      </w:r>
      <w:r w:rsidR="00DF0FDD">
        <w:rPr>
          <w:lang w:val="uz-Cyrl-UZ"/>
        </w:rPr>
        <w:t xml:space="preserve">хулосасини </w:t>
      </w:r>
      <w:r w:rsidR="00290008" w:rsidRPr="0058427D">
        <w:rPr>
          <w:lang w:val="uz-Cyrl-UZ"/>
        </w:rPr>
        <w:t>тасдиқлаш;</w:t>
      </w:r>
    </w:p>
    <w:p w:rsidR="00B65B35" w:rsidRDefault="00B65B35" w:rsidP="00B65B35">
      <w:pPr>
        <w:pStyle w:val="a4"/>
        <w:spacing w:before="0" w:beforeAutospacing="0" w:after="0" w:afterAutospacing="0"/>
        <w:ind w:firstLine="567"/>
        <w:jc w:val="both"/>
        <w:rPr>
          <w:lang w:val="uz-Cyrl-UZ"/>
        </w:rPr>
      </w:pPr>
      <w:r>
        <w:rPr>
          <w:bCs/>
          <w:lang w:val="uz-Cyrl-UZ"/>
        </w:rPr>
        <w:t xml:space="preserve"> 10. Ж</w:t>
      </w:r>
      <w:r w:rsidRPr="009E2847">
        <w:rPr>
          <w:bCs/>
          <w:lang w:val="uz-Cyrl-UZ"/>
        </w:rPr>
        <w:t>амиятнинг 2018-йил молия-хўжалик фаолияти якуни бўйича олинган соф фойдаси  тақсимоти, дивиденд миқдори, тўлаш тартиби ва муддатини белгилаш;</w:t>
      </w:r>
    </w:p>
    <w:p w:rsidR="00442515" w:rsidRPr="0058427D" w:rsidRDefault="00B65B35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>
        <w:rPr>
          <w:lang w:val="uz-Cyrl-UZ"/>
        </w:rPr>
        <w:t>11</w:t>
      </w:r>
      <w:r w:rsidR="00290008" w:rsidRPr="0058427D">
        <w:rPr>
          <w:lang w:val="uz-Cyrl-UZ"/>
        </w:rPr>
        <w:t>. Жамият 2019 йил учун тузилган бизнес-режасини тасдиқлаш</w:t>
      </w:r>
      <w:r w:rsidR="0058427D" w:rsidRPr="0058427D">
        <w:rPr>
          <w:lang w:val="uz-Cyrl-UZ"/>
        </w:rPr>
        <w:t>;</w:t>
      </w:r>
    </w:p>
    <w:p w:rsidR="0058427D" w:rsidRPr="0058427D" w:rsidRDefault="0058427D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 w:rsidRPr="0058427D">
        <w:rPr>
          <w:lang w:val="uz-Cyrl-UZ"/>
        </w:rPr>
        <w:t>1</w:t>
      </w:r>
      <w:r w:rsidR="00B65B35">
        <w:rPr>
          <w:lang w:val="uz-Cyrl-UZ"/>
        </w:rPr>
        <w:t>2</w:t>
      </w:r>
      <w:r w:rsidRPr="0058427D">
        <w:rPr>
          <w:lang w:val="uz-Cyrl-UZ"/>
        </w:rPr>
        <w:t>. Жамият Кузатув Кенгаши аъзолари таркибини сайлаш;</w:t>
      </w:r>
    </w:p>
    <w:p w:rsidR="0058427D" w:rsidRPr="0058427D" w:rsidRDefault="0058427D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 w:rsidRPr="0058427D">
        <w:rPr>
          <w:lang w:val="uz-Cyrl-UZ"/>
        </w:rPr>
        <w:t>1</w:t>
      </w:r>
      <w:r w:rsidR="00B65B35">
        <w:rPr>
          <w:lang w:val="uz-Cyrl-UZ"/>
        </w:rPr>
        <w:t>3</w:t>
      </w:r>
      <w:r w:rsidRPr="0058427D">
        <w:rPr>
          <w:lang w:val="uz-Cyrl-UZ"/>
        </w:rPr>
        <w:t>. Жамият тафтиш комиссияси аъзолари таркибини сайлаш;</w:t>
      </w:r>
    </w:p>
    <w:p w:rsidR="0058427D" w:rsidRPr="0058427D" w:rsidRDefault="0058427D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 w:rsidRPr="0058427D">
        <w:rPr>
          <w:lang w:val="uz-Cyrl-UZ"/>
        </w:rPr>
        <w:t>1</w:t>
      </w:r>
      <w:r w:rsidR="00B65B35">
        <w:rPr>
          <w:lang w:val="uz-Cyrl-UZ"/>
        </w:rPr>
        <w:t>4</w:t>
      </w:r>
      <w:r w:rsidRPr="0058427D">
        <w:rPr>
          <w:lang w:val="uz-Cyrl-UZ"/>
        </w:rPr>
        <w:t xml:space="preserve">. </w:t>
      </w:r>
      <w:r w:rsidR="005A5F40">
        <w:rPr>
          <w:lang w:val="uz-Cyrl-UZ"/>
        </w:rPr>
        <w:t>Ж</w:t>
      </w:r>
      <w:r w:rsidRPr="0058427D">
        <w:rPr>
          <w:lang w:val="uz-Cyrl-UZ"/>
        </w:rPr>
        <w:t xml:space="preserve">амият ижроия органи раҳбари </w:t>
      </w:r>
      <w:r w:rsidR="005A5F40">
        <w:rPr>
          <w:lang w:val="uz-Cyrl-UZ"/>
        </w:rPr>
        <w:t>(</w:t>
      </w:r>
      <w:r w:rsidRPr="0058427D">
        <w:rPr>
          <w:lang w:val="uz-Cyrl-UZ"/>
        </w:rPr>
        <w:t>бошқарув раисини</w:t>
      </w:r>
      <w:r w:rsidR="005A5F40">
        <w:rPr>
          <w:lang w:val="uz-Cyrl-UZ"/>
        </w:rPr>
        <w:t>)</w:t>
      </w:r>
      <w:r w:rsidRPr="0058427D">
        <w:rPr>
          <w:lang w:val="uz-Cyrl-UZ"/>
        </w:rPr>
        <w:t xml:space="preserve"> сайлаш</w:t>
      </w:r>
      <w:r w:rsidR="005A5F40">
        <w:rPr>
          <w:lang w:val="uz-Cyrl-UZ"/>
        </w:rPr>
        <w:t>;</w:t>
      </w:r>
    </w:p>
    <w:p w:rsidR="0058427D" w:rsidRDefault="0058427D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 w:rsidRPr="0058427D">
        <w:rPr>
          <w:lang w:val="uz-Cyrl-UZ"/>
        </w:rPr>
        <w:t>1</w:t>
      </w:r>
      <w:r w:rsidR="00B65B35">
        <w:rPr>
          <w:lang w:val="uz-Cyrl-UZ"/>
        </w:rPr>
        <w:t>5</w:t>
      </w:r>
      <w:r w:rsidRPr="0058427D">
        <w:rPr>
          <w:lang w:val="uz-Cyrl-UZ"/>
        </w:rPr>
        <w:t>. Жамиятда 2018 йил давомида Корпоратив бошқарув тамойиллари ижросини баҳолаш юзасидан «INTELLIGENT ANALYTICS GROUP» МЧЖ томонидан берилган хулосаси</w:t>
      </w:r>
      <w:r w:rsidR="00DF0FDD">
        <w:rPr>
          <w:lang w:val="uz-Cyrl-UZ"/>
        </w:rPr>
        <w:t>ни тасдиқлаш</w:t>
      </w:r>
      <w:r w:rsidRPr="0058427D">
        <w:rPr>
          <w:lang w:val="uz-Cyrl-UZ"/>
        </w:rPr>
        <w:t>;</w:t>
      </w:r>
    </w:p>
    <w:p w:rsidR="00154350" w:rsidRPr="00154350" w:rsidRDefault="00154350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 w:rsidRPr="00154350">
        <w:rPr>
          <w:lang w:val="uz-Cyrl-UZ"/>
        </w:rPr>
        <w:t>1</w:t>
      </w:r>
      <w:r w:rsidR="00B65B35">
        <w:rPr>
          <w:lang w:val="uz-Cyrl-UZ"/>
        </w:rPr>
        <w:t>5</w:t>
      </w:r>
      <w:r w:rsidRPr="00154350">
        <w:rPr>
          <w:lang w:val="uz-Cyrl-UZ"/>
        </w:rPr>
        <w:t>. Жамият кундалик фаолияти билан боғлиқ бўлган битимлар рўйхатини тасдиқлаш.</w:t>
      </w:r>
    </w:p>
    <w:p w:rsidR="0058427D" w:rsidRPr="0058427D" w:rsidRDefault="0058427D" w:rsidP="00265D02">
      <w:pPr>
        <w:pStyle w:val="a4"/>
        <w:spacing w:before="0" w:beforeAutospacing="0" w:after="0" w:afterAutospacing="0"/>
        <w:ind w:firstLine="720"/>
        <w:jc w:val="both"/>
        <w:rPr>
          <w:lang w:val="uz-Cyrl-UZ"/>
        </w:rPr>
      </w:pPr>
      <w:r w:rsidRPr="0058427D">
        <w:rPr>
          <w:lang w:val="uz-Cyrl-UZ"/>
        </w:rPr>
        <w:t>1</w:t>
      </w:r>
      <w:r w:rsidR="00B65B35">
        <w:rPr>
          <w:lang w:val="uz-Cyrl-UZ"/>
        </w:rPr>
        <w:t>6</w:t>
      </w:r>
      <w:r w:rsidRPr="0058427D">
        <w:rPr>
          <w:lang w:val="uz-Cyrl-UZ"/>
        </w:rPr>
        <w:t>. Жамиятнинг янги тахрирдаги “Устави</w:t>
      </w:r>
      <w:r w:rsidR="00B65B35">
        <w:rPr>
          <w:lang w:val="uz-Cyrl-UZ"/>
        </w:rPr>
        <w:t>”</w:t>
      </w:r>
      <w:r w:rsidRPr="0058427D">
        <w:rPr>
          <w:lang w:val="uz-Cyrl-UZ"/>
        </w:rPr>
        <w:t>, “Акциядорлар умумий йиғилиши тўғрисида”ги ҳамда “Кузатув кенгаши тўғрисида”ги ички корпоратив низомларининг янги таҳрирларини тасдиқлаш.</w:t>
      </w:r>
    </w:p>
    <w:p w:rsidR="00715E57" w:rsidRPr="0058427D" w:rsidRDefault="00715E57" w:rsidP="00265D02">
      <w:pPr>
        <w:ind w:firstLine="708"/>
        <w:jc w:val="both"/>
        <w:rPr>
          <w:sz w:val="24"/>
          <w:szCs w:val="27"/>
          <w:lang w:val="uz-Cyrl-UZ"/>
        </w:rPr>
      </w:pPr>
      <w:r w:rsidRPr="0058427D">
        <w:rPr>
          <w:sz w:val="24"/>
          <w:szCs w:val="27"/>
          <w:lang w:val="uz-Cyrl-UZ"/>
        </w:rPr>
        <w:t xml:space="preserve"> Акциядорларни рўйхатга олиш 201</w:t>
      </w:r>
      <w:r w:rsidR="0058427D" w:rsidRPr="0058427D">
        <w:rPr>
          <w:sz w:val="24"/>
          <w:szCs w:val="27"/>
          <w:lang w:val="uz-Cyrl-UZ"/>
        </w:rPr>
        <w:t>9</w:t>
      </w:r>
      <w:r w:rsidRPr="0058427D">
        <w:rPr>
          <w:sz w:val="24"/>
          <w:szCs w:val="27"/>
          <w:lang w:val="uz-Cyrl-UZ"/>
        </w:rPr>
        <w:t xml:space="preserve"> йил </w:t>
      </w:r>
      <w:r w:rsidR="0058427D" w:rsidRPr="0058427D">
        <w:rPr>
          <w:sz w:val="24"/>
          <w:szCs w:val="27"/>
          <w:lang w:val="uz-Cyrl-UZ"/>
        </w:rPr>
        <w:t>4</w:t>
      </w:r>
      <w:r w:rsidRPr="0058427D">
        <w:rPr>
          <w:sz w:val="24"/>
          <w:szCs w:val="27"/>
          <w:lang w:val="uz-Cyrl-UZ"/>
        </w:rPr>
        <w:t xml:space="preserve"> </w:t>
      </w:r>
      <w:r w:rsidR="0058427D" w:rsidRPr="0058427D">
        <w:rPr>
          <w:sz w:val="24"/>
          <w:szCs w:val="27"/>
          <w:lang w:val="uz-Cyrl-UZ"/>
        </w:rPr>
        <w:t xml:space="preserve">июл </w:t>
      </w:r>
      <w:r w:rsidRPr="0058427D">
        <w:rPr>
          <w:sz w:val="24"/>
          <w:szCs w:val="27"/>
          <w:lang w:val="uz-Cyrl-UZ"/>
        </w:rPr>
        <w:t xml:space="preserve">куни соат </w:t>
      </w:r>
      <w:r w:rsidR="0058427D" w:rsidRPr="0058427D">
        <w:rPr>
          <w:sz w:val="24"/>
          <w:szCs w:val="27"/>
          <w:lang w:val="uz-Cyrl-UZ"/>
        </w:rPr>
        <w:t>10</w:t>
      </w:r>
      <w:r w:rsidRPr="0058427D">
        <w:rPr>
          <w:sz w:val="24"/>
          <w:szCs w:val="27"/>
          <w:lang w:val="uz-Cyrl-UZ"/>
        </w:rPr>
        <w:t xml:space="preserve">-00  дан  </w:t>
      </w:r>
      <w:r w:rsidR="0058427D" w:rsidRPr="0058427D">
        <w:rPr>
          <w:sz w:val="24"/>
          <w:szCs w:val="27"/>
          <w:lang w:val="uz-Cyrl-UZ"/>
        </w:rPr>
        <w:t>10</w:t>
      </w:r>
      <w:r w:rsidRPr="0058427D">
        <w:rPr>
          <w:sz w:val="24"/>
          <w:szCs w:val="27"/>
          <w:lang w:val="uz-Cyrl-UZ"/>
        </w:rPr>
        <w:t>-50 гача амалга оширилади.</w:t>
      </w:r>
    </w:p>
    <w:p w:rsidR="00715E57" w:rsidRPr="0058427D" w:rsidRDefault="00715E57" w:rsidP="00265D02">
      <w:pPr>
        <w:ind w:firstLine="708"/>
        <w:jc w:val="both"/>
        <w:rPr>
          <w:sz w:val="24"/>
          <w:szCs w:val="27"/>
          <w:lang w:val="uz-Cyrl-UZ"/>
        </w:rPr>
      </w:pPr>
      <w:r w:rsidRPr="0058427D">
        <w:rPr>
          <w:sz w:val="24"/>
          <w:szCs w:val="27"/>
          <w:lang w:val="uz-Cyrl-UZ"/>
        </w:rPr>
        <w:t>Акциядорлар йиғилишга жисмоний шахслар шахсини тасдиқловчи хужжат (паспорт) билан,  вакиллар нотариал тартибда тасдиқланган ишончнома билан юридик акциядорлар эса йиғилишда иштирок этиб овоз бериш ҳуқуқига эга бўлган ишончнома билан келишлари сўралади.</w:t>
      </w:r>
    </w:p>
    <w:p w:rsidR="00715E57" w:rsidRPr="0058427D" w:rsidRDefault="00715E57" w:rsidP="00265D02">
      <w:pPr>
        <w:ind w:firstLine="708"/>
        <w:jc w:val="both"/>
        <w:rPr>
          <w:sz w:val="24"/>
          <w:szCs w:val="27"/>
          <w:lang w:val="uz-Cyrl-UZ"/>
        </w:rPr>
      </w:pPr>
      <w:r w:rsidRPr="0058427D">
        <w:rPr>
          <w:sz w:val="24"/>
          <w:szCs w:val="27"/>
          <w:lang w:val="uz-Latn-UZ"/>
        </w:rPr>
        <w:t>“</w:t>
      </w:r>
      <w:r w:rsidRPr="0058427D">
        <w:rPr>
          <w:sz w:val="24"/>
          <w:szCs w:val="27"/>
          <w:lang w:val="uz-Cyrl-UZ"/>
        </w:rPr>
        <w:t>Andijon biokimyo zavodi</w:t>
      </w:r>
      <w:r w:rsidRPr="0058427D">
        <w:rPr>
          <w:sz w:val="24"/>
          <w:szCs w:val="27"/>
          <w:lang w:val="uz-Latn-UZ"/>
        </w:rPr>
        <w:t>”</w:t>
      </w:r>
      <w:r w:rsidRPr="0058427D">
        <w:rPr>
          <w:sz w:val="24"/>
          <w:szCs w:val="27"/>
          <w:lang w:val="uz-Cyrl-UZ"/>
        </w:rPr>
        <w:t xml:space="preserve"> АЖда 201</w:t>
      </w:r>
      <w:r w:rsidR="0058427D" w:rsidRPr="0058427D">
        <w:rPr>
          <w:sz w:val="24"/>
          <w:szCs w:val="27"/>
          <w:lang w:val="uz-Cyrl-UZ"/>
        </w:rPr>
        <w:t>9</w:t>
      </w:r>
      <w:r w:rsidRPr="0058427D">
        <w:rPr>
          <w:sz w:val="24"/>
          <w:szCs w:val="27"/>
          <w:lang w:val="uz-Cyrl-UZ"/>
        </w:rPr>
        <w:t xml:space="preserve"> йил </w:t>
      </w:r>
      <w:r w:rsidR="0058427D" w:rsidRPr="0058427D">
        <w:rPr>
          <w:sz w:val="24"/>
          <w:szCs w:val="27"/>
          <w:lang w:val="uz-Cyrl-UZ"/>
        </w:rPr>
        <w:t>4</w:t>
      </w:r>
      <w:r w:rsidRPr="0058427D">
        <w:rPr>
          <w:sz w:val="24"/>
          <w:szCs w:val="27"/>
          <w:lang w:val="uz-Cyrl-UZ"/>
        </w:rPr>
        <w:t xml:space="preserve"> </w:t>
      </w:r>
      <w:r w:rsidR="0058427D" w:rsidRPr="0058427D">
        <w:rPr>
          <w:sz w:val="24"/>
          <w:szCs w:val="27"/>
          <w:lang w:val="uz-Cyrl-UZ"/>
        </w:rPr>
        <w:t xml:space="preserve">июл </w:t>
      </w:r>
      <w:r w:rsidRPr="0058427D">
        <w:rPr>
          <w:sz w:val="24"/>
          <w:szCs w:val="27"/>
          <w:lang w:val="uz-Cyrl-UZ"/>
        </w:rPr>
        <w:t xml:space="preserve">куни бўлиб ўтадиган </w:t>
      </w:r>
      <w:r w:rsidRPr="0058427D">
        <w:rPr>
          <w:color w:val="000000"/>
          <w:sz w:val="24"/>
          <w:lang w:val="uz-Cyrl-UZ"/>
        </w:rPr>
        <w:t>201</w:t>
      </w:r>
      <w:r w:rsidR="0058427D" w:rsidRPr="0058427D">
        <w:rPr>
          <w:color w:val="000000"/>
          <w:sz w:val="24"/>
          <w:lang w:val="uz-Cyrl-UZ"/>
        </w:rPr>
        <w:t>8</w:t>
      </w:r>
      <w:r w:rsidRPr="0058427D">
        <w:rPr>
          <w:color w:val="000000"/>
          <w:sz w:val="24"/>
          <w:lang w:val="uz-Cyrl-UZ"/>
        </w:rPr>
        <w:t xml:space="preserve"> йил молиявий-хўжалик фаолияти якунлари бўйича акциядорларнинг йиллик умумий </w:t>
      </w:r>
      <w:r w:rsidR="0058427D" w:rsidRPr="0058427D">
        <w:rPr>
          <w:color w:val="000000"/>
          <w:sz w:val="24"/>
          <w:lang w:val="uz-Cyrl-UZ"/>
        </w:rPr>
        <w:t xml:space="preserve">ҳисобот </w:t>
      </w:r>
      <w:r w:rsidRPr="0058427D">
        <w:rPr>
          <w:color w:val="000000"/>
          <w:sz w:val="24"/>
          <w:lang w:val="uz-Cyrl-UZ"/>
        </w:rPr>
        <w:t>йиғилиши</w:t>
      </w:r>
      <w:r w:rsidRPr="0058427D">
        <w:rPr>
          <w:sz w:val="24"/>
          <w:szCs w:val="27"/>
          <w:lang w:val="uz-Cyrl-UZ"/>
        </w:rPr>
        <w:t>да акциядорларнинг иштирок этиши учун шакллантириладиган реестр саналари:</w:t>
      </w:r>
    </w:p>
    <w:p w:rsidR="00715E57" w:rsidRPr="0058427D" w:rsidRDefault="00715E57" w:rsidP="00265D02">
      <w:pPr>
        <w:pStyle w:val="a3"/>
        <w:numPr>
          <w:ilvl w:val="0"/>
          <w:numId w:val="2"/>
        </w:numPr>
        <w:jc w:val="both"/>
        <w:rPr>
          <w:sz w:val="24"/>
          <w:szCs w:val="27"/>
          <w:lang w:val="uz-Cyrl-UZ"/>
        </w:rPr>
      </w:pPr>
      <w:r w:rsidRPr="0058427D">
        <w:rPr>
          <w:sz w:val="24"/>
          <w:szCs w:val="27"/>
          <w:lang w:val="uz-Cyrl-UZ"/>
        </w:rPr>
        <w:t>акциядорларга ха</w:t>
      </w:r>
      <w:r w:rsidR="0067284B">
        <w:rPr>
          <w:sz w:val="24"/>
          <w:szCs w:val="27"/>
          <w:lang w:val="uz-Cyrl-UZ"/>
        </w:rPr>
        <w:t>б</w:t>
      </w:r>
      <w:r w:rsidRPr="0058427D">
        <w:rPr>
          <w:sz w:val="24"/>
          <w:szCs w:val="27"/>
          <w:lang w:val="uz-Cyrl-UZ"/>
        </w:rPr>
        <w:t>а</w:t>
      </w:r>
      <w:r w:rsidR="0067284B">
        <w:rPr>
          <w:sz w:val="24"/>
          <w:szCs w:val="27"/>
          <w:lang w:val="uz-Cyrl-UZ"/>
        </w:rPr>
        <w:t>р</w:t>
      </w:r>
      <w:bookmarkStart w:id="0" w:name="_GoBack"/>
      <w:bookmarkEnd w:id="0"/>
      <w:r w:rsidRPr="0058427D">
        <w:rPr>
          <w:sz w:val="24"/>
          <w:szCs w:val="27"/>
          <w:lang w:val="uz-Cyrl-UZ"/>
        </w:rPr>
        <w:t xml:space="preserve"> бериш учун 201</w:t>
      </w:r>
      <w:r w:rsidR="0058427D" w:rsidRPr="0058427D">
        <w:rPr>
          <w:sz w:val="24"/>
          <w:szCs w:val="27"/>
          <w:lang w:val="uz-Cyrl-UZ"/>
        </w:rPr>
        <w:t>9</w:t>
      </w:r>
      <w:r w:rsidRPr="0058427D">
        <w:rPr>
          <w:sz w:val="24"/>
          <w:szCs w:val="27"/>
          <w:lang w:val="uz-Cyrl-UZ"/>
        </w:rPr>
        <w:t xml:space="preserve"> йил </w:t>
      </w:r>
      <w:r w:rsidR="0058427D" w:rsidRPr="0058427D">
        <w:rPr>
          <w:sz w:val="24"/>
          <w:szCs w:val="27"/>
          <w:lang w:val="uz-Cyrl-UZ"/>
        </w:rPr>
        <w:t>12</w:t>
      </w:r>
      <w:r w:rsidR="00011E9A" w:rsidRPr="0058427D">
        <w:rPr>
          <w:sz w:val="24"/>
          <w:szCs w:val="27"/>
          <w:lang w:val="uz-Cyrl-UZ"/>
        </w:rPr>
        <w:t xml:space="preserve"> </w:t>
      </w:r>
      <w:r w:rsidR="0058427D" w:rsidRPr="0058427D">
        <w:rPr>
          <w:sz w:val="24"/>
          <w:szCs w:val="27"/>
          <w:lang w:val="uz-Cyrl-UZ"/>
        </w:rPr>
        <w:t xml:space="preserve">июн </w:t>
      </w:r>
      <w:r w:rsidRPr="0058427D">
        <w:rPr>
          <w:sz w:val="24"/>
          <w:szCs w:val="27"/>
          <w:lang w:val="uz-Cyrl-UZ"/>
        </w:rPr>
        <w:t>холатига;</w:t>
      </w:r>
    </w:p>
    <w:p w:rsidR="00715E57" w:rsidRPr="0058427D" w:rsidRDefault="00715E57" w:rsidP="00265D02">
      <w:pPr>
        <w:pStyle w:val="a3"/>
        <w:numPr>
          <w:ilvl w:val="0"/>
          <w:numId w:val="2"/>
        </w:numPr>
        <w:jc w:val="both"/>
        <w:rPr>
          <w:sz w:val="24"/>
          <w:szCs w:val="27"/>
          <w:lang w:val="uz-Cyrl-UZ"/>
        </w:rPr>
      </w:pPr>
      <w:r w:rsidRPr="0058427D">
        <w:rPr>
          <w:sz w:val="24"/>
          <w:szCs w:val="27"/>
          <w:lang w:val="uz-Cyrl-UZ"/>
        </w:rPr>
        <w:t>йиғилишда иштирок этиш 201</w:t>
      </w:r>
      <w:r w:rsidR="0058427D" w:rsidRPr="0058427D">
        <w:rPr>
          <w:sz w:val="24"/>
          <w:szCs w:val="27"/>
          <w:lang w:val="uz-Cyrl-UZ"/>
        </w:rPr>
        <w:t>9</w:t>
      </w:r>
      <w:r w:rsidRPr="0058427D">
        <w:rPr>
          <w:sz w:val="24"/>
          <w:szCs w:val="27"/>
          <w:lang w:val="uz-Cyrl-UZ"/>
        </w:rPr>
        <w:t xml:space="preserve"> йил </w:t>
      </w:r>
      <w:r w:rsidR="0058427D" w:rsidRPr="0058427D">
        <w:rPr>
          <w:sz w:val="24"/>
          <w:szCs w:val="27"/>
          <w:lang w:val="uz-Cyrl-UZ"/>
        </w:rPr>
        <w:t>28</w:t>
      </w:r>
      <w:r w:rsidRPr="0058427D">
        <w:rPr>
          <w:sz w:val="24"/>
          <w:szCs w:val="27"/>
          <w:lang w:val="uz-Cyrl-UZ"/>
        </w:rPr>
        <w:t xml:space="preserve"> </w:t>
      </w:r>
      <w:r w:rsidR="0058427D" w:rsidRPr="0058427D">
        <w:rPr>
          <w:sz w:val="24"/>
          <w:szCs w:val="27"/>
          <w:lang w:val="uz-Cyrl-UZ"/>
        </w:rPr>
        <w:t xml:space="preserve">июн </w:t>
      </w:r>
      <w:r w:rsidRPr="0058427D">
        <w:rPr>
          <w:sz w:val="24"/>
          <w:szCs w:val="27"/>
          <w:lang w:val="uz-Cyrl-UZ"/>
        </w:rPr>
        <w:t>холатига;</w:t>
      </w:r>
    </w:p>
    <w:p w:rsidR="00EE5F76" w:rsidRPr="0058427D" w:rsidRDefault="00EE5F76" w:rsidP="00265D02">
      <w:pPr>
        <w:pStyle w:val="a4"/>
        <w:spacing w:before="0" w:beforeAutospacing="0" w:after="0" w:afterAutospacing="0"/>
        <w:ind w:firstLine="708"/>
        <w:jc w:val="both"/>
        <w:rPr>
          <w:color w:val="333333"/>
          <w:lang w:val="uz-Latn-UZ"/>
        </w:rPr>
      </w:pPr>
      <w:r w:rsidRPr="0058427D">
        <w:rPr>
          <w:color w:val="333333"/>
          <w:lang w:val="uz-Latn-UZ"/>
        </w:rPr>
        <w:t xml:space="preserve">Қўшимча Маълумотлар </w:t>
      </w:r>
      <w:r w:rsidRPr="0058427D">
        <w:rPr>
          <w:color w:val="333333"/>
          <w:lang w:val="uz-Cyrl-UZ"/>
        </w:rPr>
        <w:t>у</w:t>
      </w:r>
      <w:r w:rsidRPr="0058427D">
        <w:rPr>
          <w:color w:val="333333"/>
          <w:lang w:val="uz-Latn-UZ"/>
        </w:rPr>
        <w:t>чун:</w:t>
      </w:r>
    </w:p>
    <w:p w:rsidR="00EE5F76" w:rsidRPr="0058427D" w:rsidRDefault="00EE5F76" w:rsidP="00265D02">
      <w:pPr>
        <w:pStyle w:val="a4"/>
        <w:spacing w:before="0" w:beforeAutospacing="0" w:after="0" w:afterAutospacing="0"/>
        <w:ind w:left="708"/>
        <w:jc w:val="both"/>
        <w:rPr>
          <w:color w:val="333333"/>
          <w:lang w:val="ru-RU"/>
        </w:rPr>
      </w:pPr>
      <w:r w:rsidRPr="0058427D">
        <w:rPr>
          <w:color w:val="333333"/>
          <w:lang w:val="uz-Latn-UZ"/>
        </w:rPr>
        <w:t>Жамият расмий корпоратив веб сайти:</w:t>
      </w:r>
      <w:r w:rsidRPr="0058427D">
        <w:rPr>
          <w:rStyle w:val="apple-converted-space"/>
          <w:color w:val="333333"/>
          <w:lang w:val="uz-Latn-UZ"/>
        </w:rPr>
        <w:t> </w:t>
      </w:r>
      <w:hyperlink r:id="rId6" w:history="1">
        <w:r w:rsidR="0058427D" w:rsidRPr="0058427D">
          <w:rPr>
            <w:rStyle w:val="a5"/>
            <w:lang w:val="uz-Latn-UZ"/>
          </w:rPr>
          <w:t>http://andbiochemical.uz</w:t>
        </w:r>
      </w:hyperlink>
      <w:r w:rsidR="0058427D" w:rsidRPr="0058427D">
        <w:rPr>
          <w:rStyle w:val="apple-converted-space"/>
          <w:color w:val="333333"/>
          <w:lang w:val="uz-Cyrl-UZ"/>
        </w:rPr>
        <w:t xml:space="preserve"> </w:t>
      </w:r>
      <w:r w:rsidRPr="0058427D">
        <w:rPr>
          <w:rStyle w:val="apple-converted-space"/>
          <w:i/>
          <w:color w:val="333333"/>
          <w:lang w:val="uz-Latn-UZ"/>
        </w:rPr>
        <w:t xml:space="preserve"> </w:t>
      </w:r>
      <w:hyperlink r:id="rId7" w:history="1">
        <w:r w:rsidRPr="0058427D">
          <w:rPr>
            <w:rStyle w:val="a5"/>
            <w:lang w:val="en-US"/>
          </w:rPr>
          <w:t>www</w:t>
        </w:r>
        <w:r w:rsidRPr="0058427D">
          <w:rPr>
            <w:rStyle w:val="a5"/>
            <w:lang w:val="ru-RU"/>
          </w:rPr>
          <w:t>.</w:t>
        </w:r>
        <w:proofErr w:type="spellStart"/>
        <w:r w:rsidRPr="0058427D">
          <w:rPr>
            <w:rStyle w:val="a5"/>
            <w:lang w:val="en-US"/>
          </w:rPr>
          <w:t>openinfo</w:t>
        </w:r>
        <w:proofErr w:type="spellEnd"/>
        <w:r w:rsidRPr="0058427D">
          <w:rPr>
            <w:rStyle w:val="a5"/>
            <w:lang w:val="ru-RU"/>
          </w:rPr>
          <w:t>.</w:t>
        </w:r>
        <w:proofErr w:type="spellStart"/>
        <w:r w:rsidRPr="0058427D">
          <w:rPr>
            <w:rStyle w:val="a5"/>
            <w:lang w:val="en-US"/>
          </w:rPr>
          <w:t>uz</w:t>
        </w:r>
        <w:proofErr w:type="spellEnd"/>
      </w:hyperlink>
      <w:r w:rsidRPr="0058427D">
        <w:rPr>
          <w:color w:val="333333"/>
          <w:lang w:val="ru-RU"/>
        </w:rPr>
        <w:t xml:space="preserve"> </w:t>
      </w:r>
    </w:p>
    <w:p w:rsidR="00EE5F76" w:rsidRPr="0058427D" w:rsidRDefault="00EE5F76" w:rsidP="00265D02">
      <w:pPr>
        <w:pStyle w:val="a4"/>
        <w:spacing w:before="0" w:beforeAutospacing="0" w:after="0" w:afterAutospacing="0"/>
        <w:ind w:firstLine="708"/>
        <w:jc w:val="both"/>
        <w:rPr>
          <w:i/>
          <w:color w:val="333333"/>
          <w:u w:val="single"/>
          <w:lang w:val="uz-Latn-UZ"/>
        </w:rPr>
      </w:pPr>
      <w:r w:rsidRPr="0058427D">
        <w:rPr>
          <w:color w:val="333333"/>
          <w:lang w:val="uz-Latn-UZ"/>
        </w:rPr>
        <w:t xml:space="preserve">Электрон почта манзили: </w:t>
      </w:r>
      <w:hyperlink r:id="rId8" w:history="1">
        <w:r w:rsidRPr="0058427D">
          <w:rPr>
            <w:rStyle w:val="a5"/>
            <w:lang w:val="uz-Latn-UZ"/>
          </w:rPr>
          <w:t>www.andbiokim@bk.ru</w:t>
        </w:r>
      </w:hyperlink>
      <w:r w:rsidRPr="0058427D">
        <w:rPr>
          <w:color w:val="333333"/>
          <w:lang w:val="uz-Latn-UZ"/>
        </w:rPr>
        <w:t xml:space="preserve"> </w:t>
      </w:r>
    </w:p>
    <w:p w:rsidR="00640B2E" w:rsidRPr="0058427D" w:rsidRDefault="00EE5F76" w:rsidP="00265D02">
      <w:pPr>
        <w:pStyle w:val="a4"/>
        <w:spacing w:before="0" w:beforeAutospacing="0" w:after="0" w:afterAutospacing="0"/>
        <w:ind w:left="708" w:firstLine="708"/>
        <w:jc w:val="both"/>
        <w:rPr>
          <w:b/>
          <w:i/>
          <w:szCs w:val="28"/>
          <w:lang w:val="uz-Cyrl-UZ"/>
        </w:rPr>
      </w:pPr>
      <w:r w:rsidRPr="0058427D">
        <w:rPr>
          <w:color w:val="333333"/>
          <w:lang w:val="ru-RU"/>
        </w:rPr>
        <w:t>Телефон: (0-374) 298-1</w:t>
      </w:r>
      <w:r w:rsidR="0058427D" w:rsidRPr="0058427D">
        <w:rPr>
          <w:color w:val="333333"/>
          <w:lang w:val="ru-RU"/>
        </w:rPr>
        <w:t>3</w:t>
      </w:r>
      <w:r w:rsidRPr="0058427D">
        <w:rPr>
          <w:color w:val="333333"/>
          <w:lang w:val="ru-RU"/>
        </w:rPr>
        <w:t>-</w:t>
      </w:r>
      <w:r w:rsidR="0058427D" w:rsidRPr="0058427D">
        <w:rPr>
          <w:color w:val="333333"/>
          <w:lang w:val="ru-RU"/>
        </w:rPr>
        <w:t>7</w:t>
      </w:r>
      <w:r w:rsidRPr="0058427D">
        <w:rPr>
          <w:color w:val="333333"/>
          <w:lang w:val="ru-RU"/>
        </w:rPr>
        <w:t>0,Факс: (0-374) 298-13-78</w:t>
      </w:r>
    </w:p>
    <w:sectPr w:rsidR="00640B2E" w:rsidRPr="0058427D" w:rsidSect="00274E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E77"/>
    <w:multiLevelType w:val="hybridMultilevel"/>
    <w:tmpl w:val="479828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3020131"/>
    <w:multiLevelType w:val="hybridMultilevel"/>
    <w:tmpl w:val="6BECBCE6"/>
    <w:lvl w:ilvl="0" w:tplc="92925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B3CD3"/>
    <w:multiLevelType w:val="hybridMultilevel"/>
    <w:tmpl w:val="CC8A7860"/>
    <w:lvl w:ilvl="0" w:tplc="4EE2B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420B7D"/>
    <w:multiLevelType w:val="hybridMultilevel"/>
    <w:tmpl w:val="F400656A"/>
    <w:lvl w:ilvl="0" w:tplc="643E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E"/>
    <w:rsid w:val="0000560D"/>
    <w:rsid w:val="00011E9A"/>
    <w:rsid w:val="000557FA"/>
    <w:rsid w:val="0007115E"/>
    <w:rsid w:val="00094A7C"/>
    <w:rsid w:val="00101459"/>
    <w:rsid w:val="00101AE3"/>
    <w:rsid w:val="00154350"/>
    <w:rsid w:val="00193D75"/>
    <w:rsid w:val="00250561"/>
    <w:rsid w:val="00265D02"/>
    <w:rsid w:val="00274EC6"/>
    <w:rsid w:val="00290008"/>
    <w:rsid w:val="002F2E21"/>
    <w:rsid w:val="00302BC3"/>
    <w:rsid w:val="00353E05"/>
    <w:rsid w:val="00386A9A"/>
    <w:rsid w:val="0039681C"/>
    <w:rsid w:val="00406E28"/>
    <w:rsid w:val="00442515"/>
    <w:rsid w:val="004601E0"/>
    <w:rsid w:val="00475ADF"/>
    <w:rsid w:val="00493BFB"/>
    <w:rsid w:val="005100A5"/>
    <w:rsid w:val="00551177"/>
    <w:rsid w:val="00565726"/>
    <w:rsid w:val="00576187"/>
    <w:rsid w:val="0058427D"/>
    <w:rsid w:val="005A5F40"/>
    <w:rsid w:val="006036B3"/>
    <w:rsid w:val="00640B2E"/>
    <w:rsid w:val="0065130C"/>
    <w:rsid w:val="0067284B"/>
    <w:rsid w:val="006A13C8"/>
    <w:rsid w:val="00715E57"/>
    <w:rsid w:val="007264B2"/>
    <w:rsid w:val="00733D6F"/>
    <w:rsid w:val="008013D8"/>
    <w:rsid w:val="00805C4C"/>
    <w:rsid w:val="00836101"/>
    <w:rsid w:val="00842C38"/>
    <w:rsid w:val="008730C5"/>
    <w:rsid w:val="00875B77"/>
    <w:rsid w:val="00876B87"/>
    <w:rsid w:val="008B2FA4"/>
    <w:rsid w:val="008C2CDE"/>
    <w:rsid w:val="008E3829"/>
    <w:rsid w:val="009B4D12"/>
    <w:rsid w:val="00A030D0"/>
    <w:rsid w:val="00A36F07"/>
    <w:rsid w:val="00A37066"/>
    <w:rsid w:val="00A62F7C"/>
    <w:rsid w:val="00AB403A"/>
    <w:rsid w:val="00AB4FE3"/>
    <w:rsid w:val="00AD624E"/>
    <w:rsid w:val="00AE5CC3"/>
    <w:rsid w:val="00AF4DB4"/>
    <w:rsid w:val="00B03EE8"/>
    <w:rsid w:val="00B57BC8"/>
    <w:rsid w:val="00B65B35"/>
    <w:rsid w:val="00B8003E"/>
    <w:rsid w:val="00B81D29"/>
    <w:rsid w:val="00B832F6"/>
    <w:rsid w:val="00B87DEA"/>
    <w:rsid w:val="00BA1898"/>
    <w:rsid w:val="00BC234A"/>
    <w:rsid w:val="00C0735F"/>
    <w:rsid w:val="00C2657F"/>
    <w:rsid w:val="00C92627"/>
    <w:rsid w:val="00CC6BAF"/>
    <w:rsid w:val="00CC6F88"/>
    <w:rsid w:val="00CD33DB"/>
    <w:rsid w:val="00CE523E"/>
    <w:rsid w:val="00D177D4"/>
    <w:rsid w:val="00D23E55"/>
    <w:rsid w:val="00D54FF6"/>
    <w:rsid w:val="00D75E50"/>
    <w:rsid w:val="00DF0FDD"/>
    <w:rsid w:val="00DF348B"/>
    <w:rsid w:val="00E627C3"/>
    <w:rsid w:val="00E65AC0"/>
    <w:rsid w:val="00E84F5D"/>
    <w:rsid w:val="00E8520A"/>
    <w:rsid w:val="00ED6138"/>
    <w:rsid w:val="00EE56D9"/>
    <w:rsid w:val="00EE5F76"/>
    <w:rsid w:val="00F05334"/>
    <w:rsid w:val="00F15A97"/>
    <w:rsid w:val="00F3581A"/>
    <w:rsid w:val="00F51C66"/>
    <w:rsid w:val="00F87342"/>
    <w:rsid w:val="00F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59"/>
    <w:pPr>
      <w:ind w:left="720"/>
      <w:contextualSpacing/>
    </w:pPr>
  </w:style>
  <w:style w:type="paragraph" w:styleId="a4">
    <w:name w:val="Normal (Web)"/>
    <w:basedOn w:val="a"/>
    <w:uiPriority w:val="99"/>
    <w:rsid w:val="00EE5F7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pple-converted-space">
    <w:name w:val="apple-converted-space"/>
    <w:uiPriority w:val="99"/>
    <w:rsid w:val="00EE5F76"/>
    <w:rPr>
      <w:rFonts w:cs="Times New Roman"/>
    </w:rPr>
  </w:style>
  <w:style w:type="character" w:styleId="a5">
    <w:name w:val="Hyperlink"/>
    <w:rsid w:val="00EE5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59"/>
    <w:pPr>
      <w:ind w:left="720"/>
      <w:contextualSpacing/>
    </w:pPr>
  </w:style>
  <w:style w:type="paragraph" w:styleId="a4">
    <w:name w:val="Normal (Web)"/>
    <w:basedOn w:val="a"/>
    <w:uiPriority w:val="99"/>
    <w:rsid w:val="00EE5F7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pple-converted-space">
    <w:name w:val="apple-converted-space"/>
    <w:uiPriority w:val="99"/>
    <w:rsid w:val="00EE5F76"/>
    <w:rPr>
      <w:rFonts w:cs="Times New Roman"/>
    </w:rPr>
  </w:style>
  <w:style w:type="character" w:styleId="a5">
    <w:name w:val="Hyperlink"/>
    <w:rsid w:val="00EE5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biokim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info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biochemical.u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2019-06-12T12:59:00Z</cp:lastPrinted>
  <dcterms:created xsi:type="dcterms:W3CDTF">2019-06-12T09:27:00Z</dcterms:created>
  <dcterms:modified xsi:type="dcterms:W3CDTF">2019-06-13T04:58:00Z</dcterms:modified>
</cp:coreProperties>
</file>